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194D" w14:textId="0DB4BE25" w:rsidR="00801432" w:rsidRDefault="000F6748">
      <w:r>
        <w:t>Liittohallituksen päätöksiä 09/2026</w:t>
      </w:r>
    </w:p>
    <w:p w14:paraId="1A4247E9" w14:textId="77777777" w:rsidR="000F6748" w:rsidRDefault="000F6748"/>
    <w:p w14:paraId="1257DB29" w14:textId="7E3E6437" w:rsidR="000F6748" w:rsidRDefault="000F6748">
      <w:r>
        <w:t xml:space="preserve">Liittohallitus vietti koko lauantain 25.9. Sporttitalolla taloussuunnittelun ja hallituskokouksen merkeissä. Aamupäivällä käytiin läpi kuluvan vuoden talousennuste sekä koko seuraavan vuoden budjettisuunnitelma. Edessä on investointien ja vaikuttavuushankkeiden vuosi – useiden hyvin ylijäämäisten vuosien jälkeen hankinnat, tapahtumat ja kehittäminen nostettiin taloussuunnittelussa etusijoille, liiton toimintastrategian suuntaamalla tavalla. </w:t>
      </w:r>
    </w:p>
    <w:p w14:paraId="620C9B33" w14:textId="16CCC3B7" w:rsidR="000F6748" w:rsidRDefault="000F6748">
      <w:r>
        <w:t xml:space="preserve">Hallituksen kokousasiat: </w:t>
      </w:r>
    </w:p>
    <w:p w14:paraId="7E571872" w14:textId="166E85FD" w:rsidR="000F6748" w:rsidRDefault="000F6748" w:rsidP="000F6748">
      <w:pPr>
        <w:pStyle w:val="Luettelokappale"/>
        <w:numPr>
          <w:ilvl w:val="0"/>
          <w:numId w:val="1"/>
        </w:numPr>
      </w:pPr>
      <w:r>
        <w:t>Vahvistettiin sähköpostipäätöksellä myönnetyt ansiomerkit</w:t>
      </w:r>
    </w:p>
    <w:p w14:paraId="7125ADBA" w14:textId="2D1E2638" w:rsidR="000F6748" w:rsidRDefault="000F6748" w:rsidP="000F6748">
      <w:pPr>
        <w:pStyle w:val="Luettelokappale"/>
        <w:numPr>
          <w:ilvl w:val="0"/>
          <w:numId w:val="1"/>
        </w:numPr>
      </w:pPr>
      <w:r>
        <w:t>Hyväksyttiin Ohjausryhmän esittämä palkitsemisjärjestelmä</w:t>
      </w:r>
    </w:p>
    <w:p w14:paraId="088AB687" w14:textId="6D737341" w:rsidR="000F6748" w:rsidRDefault="000F6748" w:rsidP="000F6748">
      <w:pPr>
        <w:pStyle w:val="Luettelokappale"/>
        <w:numPr>
          <w:ilvl w:val="0"/>
          <w:numId w:val="1"/>
        </w:numPr>
      </w:pPr>
      <w:r>
        <w:t>Hyväksyttiin Ohjausryhmän toimijoiden ja urheilijoiden Hall of Fame -esitys</w:t>
      </w:r>
    </w:p>
    <w:p w14:paraId="4B98D135" w14:textId="362F19E5" w:rsidR="000F6748" w:rsidRDefault="000F6748" w:rsidP="000F6748">
      <w:pPr>
        <w:pStyle w:val="Luettelokappale"/>
        <w:numPr>
          <w:ilvl w:val="0"/>
          <w:numId w:val="1"/>
        </w:numPr>
      </w:pPr>
      <w:r>
        <w:t>Hyväksyttiin jäseniltä perittävät maksut vuodelle 2027 ilman muutoksia kevätkokouksessa hyväksyttyyn asiaan</w:t>
      </w:r>
    </w:p>
    <w:p w14:paraId="7421B7A5" w14:textId="25EFFB0F" w:rsidR="000F6748" w:rsidRDefault="000F6748" w:rsidP="000F6748">
      <w:pPr>
        <w:pStyle w:val="Luettelokappale"/>
        <w:numPr>
          <w:ilvl w:val="0"/>
          <w:numId w:val="1"/>
        </w:numPr>
      </w:pPr>
      <w:r>
        <w:t>Hyväksyttiin matkakulujen ja palkkioiden korvausperusteet vuodelle 2027 ilman muutoksia kuluvan vuoden korvausperusteisiin</w:t>
      </w:r>
    </w:p>
    <w:p w14:paraId="64BAD672" w14:textId="51376A05" w:rsidR="000F6748" w:rsidRDefault="000F6748" w:rsidP="000F6748">
      <w:pPr>
        <w:pStyle w:val="Luettelokappale"/>
        <w:numPr>
          <w:ilvl w:val="0"/>
          <w:numId w:val="1"/>
        </w:numPr>
      </w:pPr>
      <w:r>
        <w:t>Hyväksyttiin vuoden 2027 talousarvio syyskokoukselle esitettäväksi</w:t>
      </w:r>
    </w:p>
    <w:p w14:paraId="3665DB27" w14:textId="70812048" w:rsidR="000F6748" w:rsidRDefault="000F6748" w:rsidP="000F6748">
      <w:pPr>
        <w:pStyle w:val="Luettelokappale"/>
        <w:numPr>
          <w:ilvl w:val="0"/>
          <w:numId w:val="1"/>
        </w:numPr>
      </w:pPr>
      <w:r>
        <w:t>Hyväksyttiin liittohallituksen jäsenten määrä pj+8 syyskokoukselle esitettäväksi</w:t>
      </w:r>
    </w:p>
    <w:p w14:paraId="00B52B87" w14:textId="496B38A3" w:rsidR="000F6748" w:rsidRDefault="00D10E38" w:rsidP="000F6748">
      <w:pPr>
        <w:pStyle w:val="Luettelokappale"/>
        <w:numPr>
          <w:ilvl w:val="0"/>
          <w:numId w:val="1"/>
        </w:numPr>
      </w:pPr>
      <w:r>
        <w:t>Hyväksyttiin tilintarkastusyhteisö syyskokoukselle esitettäväksi</w:t>
      </w:r>
    </w:p>
    <w:p w14:paraId="15882F50" w14:textId="2873E5AB" w:rsidR="00D10E38" w:rsidRDefault="00D10E38" w:rsidP="000F6748">
      <w:pPr>
        <w:pStyle w:val="Luettelokappale"/>
        <w:numPr>
          <w:ilvl w:val="0"/>
          <w:numId w:val="1"/>
        </w:numPr>
      </w:pPr>
      <w:r>
        <w:t>Hallitus vahvisti viestintä- ja tapahtumakoordinaattori Alisa Heinon tehtävän vakinaistamisen 1.8.2027 alkaen. Pj Liusvaara jääväsi asian käsittelystä. Pj toimi N. Hagel</w:t>
      </w:r>
    </w:p>
    <w:p w14:paraId="594332CB" w14:textId="5314E4DA" w:rsidR="00D10E38" w:rsidRDefault="00D10E38" w:rsidP="000F6748">
      <w:pPr>
        <w:pStyle w:val="Luettelokappale"/>
        <w:numPr>
          <w:ilvl w:val="0"/>
          <w:numId w:val="1"/>
        </w:numPr>
      </w:pPr>
      <w:r>
        <w:t>Hyväksyttiin kuvien käytön linjauksen täsmennykset</w:t>
      </w:r>
    </w:p>
    <w:p w14:paraId="01F36A38" w14:textId="6185CBF5" w:rsidR="00D10E38" w:rsidRDefault="00D10E38" w:rsidP="000F6748">
      <w:pPr>
        <w:pStyle w:val="Luettelokappale"/>
        <w:numPr>
          <w:ilvl w:val="0"/>
          <w:numId w:val="1"/>
        </w:numPr>
      </w:pPr>
      <w:r>
        <w:t>Hyväksyttiin STUL:n täysjäseneksi Kajo Movement ry Kalajoelta</w:t>
      </w:r>
    </w:p>
    <w:p w14:paraId="27C168E4" w14:textId="2BEA2D42" w:rsidR="00D10E38" w:rsidRDefault="00D10E38" w:rsidP="000F6748">
      <w:pPr>
        <w:pStyle w:val="Luettelokappale"/>
        <w:numPr>
          <w:ilvl w:val="0"/>
          <w:numId w:val="1"/>
        </w:numPr>
      </w:pPr>
      <w:r>
        <w:t xml:space="preserve">Päätettiin perustaa työryhmä ohjaamaan uusien lajien tuomista STUL:n lajikenttään. Työryhmään kutsutaan osallistujia myös FDO:sta. </w:t>
      </w:r>
    </w:p>
    <w:p w14:paraId="3F26948D" w14:textId="6A0F0CCA" w:rsidR="00D10E38" w:rsidRDefault="00D10E38" w:rsidP="000F6748">
      <w:pPr>
        <w:pStyle w:val="Luettelokappale"/>
        <w:numPr>
          <w:ilvl w:val="0"/>
          <w:numId w:val="1"/>
        </w:numPr>
      </w:pPr>
      <w:r>
        <w:t>Merkittiin tiedoksi vuoden 2026 tulosennuste</w:t>
      </w:r>
    </w:p>
    <w:sectPr w:rsidR="00D10E3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72674"/>
    <w:multiLevelType w:val="hybridMultilevel"/>
    <w:tmpl w:val="1396BD86"/>
    <w:lvl w:ilvl="0" w:tplc="1ED400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92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48"/>
    <w:rsid w:val="000F6748"/>
    <w:rsid w:val="002A5B0E"/>
    <w:rsid w:val="003A00D6"/>
    <w:rsid w:val="00801432"/>
    <w:rsid w:val="00B06774"/>
    <w:rsid w:val="00D10E38"/>
    <w:rsid w:val="00F3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F25F"/>
  <w15:chartTrackingRefBased/>
  <w15:docId w15:val="{F2F3164E-397D-43E0-B634-D5219E70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F6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F6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F6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F6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F6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F6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F6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F6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F6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F6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F6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F6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F674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F674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F674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F674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F674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F674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F6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F6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F6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F6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F6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F674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F674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F674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F6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F674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F67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Leena Liusvaara</dc:creator>
  <cp:keywords/>
  <dc:description/>
  <cp:lastModifiedBy>Leena Liusvaara</cp:lastModifiedBy>
  <cp:revision>1</cp:revision>
  <dcterms:created xsi:type="dcterms:W3CDTF">2026-09-30T08:21:00Z</dcterms:created>
  <dcterms:modified xsi:type="dcterms:W3CDTF">2026-09-30T08:54:00Z</dcterms:modified>
</cp:coreProperties>
</file>